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8D4B" w14:textId="77777777" w:rsidR="00F4001C" w:rsidRDefault="00000000">
      <w:pPr>
        <w:jc w:val="right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Załącznik nr 2</w:t>
      </w:r>
    </w:p>
    <w:p w14:paraId="6AB343F2" w14:textId="77777777" w:rsidR="00F4001C" w:rsidRDefault="00F4001C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7A42829D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UMOWA/WZÓR</w:t>
      </w:r>
    </w:p>
    <w:p w14:paraId="6499A9D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Zawarta w dniu ……………...... w Myszkowie pomiędzy: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Gminą Myszków, 42-300 Myszków, ul. Kościuszki 26, NIP : 577-19-52-646 - </w:t>
      </w:r>
      <w:r>
        <w:rPr>
          <w:rFonts w:ascii="Times New Roman" w:hAnsi="Times New Roman" w:cs="Times New Roman"/>
          <w:b/>
          <w:bCs/>
          <w:sz w:val="24"/>
          <w:szCs w:val="24"/>
        </w:rPr>
        <w:t>Szkołą Podstawową z Oddziałami Integracyjnymi Nr 3 im. Tadeusza Kościuszki w Myszkowie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42-300 Myszków,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br/>
        <w:t xml:space="preserve">ul. Kościuszki 30 .                                                                       </w:t>
      </w:r>
    </w:p>
    <w:p w14:paraId="76163B4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reprezentowaną przez:</w:t>
      </w:r>
    </w:p>
    <w:p w14:paraId="4DEC20C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bCs/>
          <w:sz w:val="24"/>
          <w:szCs w:val="24"/>
        </w:rPr>
        <w:t>Szkoły  Podstawowej z Oddziałami Integracyjnymi Nr 3 im. Tadeusza Kościuszki w Myszkowie - Eugeniusza Bugaja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zwany dalej w treści umowy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Zamawiającym</w:t>
      </w:r>
    </w:p>
    <w:p w14:paraId="3D932E3A" w14:textId="77777777" w:rsidR="007567D9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63152" w14:textId="1190AE42" w:rsidR="00F4001C" w:rsidRDefault="007567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7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7567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…………………......</w:t>
      </w:r>
    </w:p>
    <w:p w14:paraId="649EC6F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A43EA11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dalej w treści umowy  </w:t>
      </w:r>
      <w:r>
        <w:rPr>
          <w:rFonts w:ascii="Times New Roman" w:hAnsi="Times New Roman" w:cs="Times New Roman"/>
          <w:b/>
          <w:sz w:val="24"/>
          <w:szCs w:val="24"/>
        </w:rPr>
        <w:t>Wykonawcą.</w:t>
      </w:r>
    </w:p>
    <w:p w14:paraId="5A775D13" w14:textId="77777777" w:rsidR="00F4001C" w:rsidRDefault="00F4001C">
      <w:pPr>
        <w:spacing w:after="0" w:line="36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3A8602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1</w:t>
      </w:r>
    </w:p>
    <w:p w14:paraId="37A1EDD8" w14:textId="372816F0" w:rsidR="00B67912" w:rsidRPr="00B67912" w:rsidRDefault="00000000" w:rsidP="00B679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E620B">
        <w:rPr>
          <w:rFonts w:ascii="Times New Roman" w:hAnsi="Times New Roman" w:cs="Times New Roman"/>
          <w:color w:val="1D1B11"/>
          <w:sz w:val="24"/>
          <w:szCs w:val="24"/>
        </w:rPr>
        <w:t xml:space="preserve">Zamawiający zleca, a wykonawca przyjmuje do wykonania  </w:t>
      </w:r>
      <w:r w:rsidR="003E620B" w:rsidRPr="003E620B">
        <w:rPr>
          <w:rFonts w:ascii="Times New Roman" w:hAnsi="Times New Roman" w:cs="Times New Roman"/>
          <w:color w:val="1D1B11"/>
          <w:sz w:val="24"/>
          <w:szCs w:val="24"/>
        </w:rPr>
        <w:t>„</w:t>
      </w:r>
      <w:r w:rsidR="003E620B" w:rsidRPr="003E620B">
        <w:rPr>
          <w:rFonts w:ascii="Times New Roman" w:hAnsi="Times New Roman" w:cs="Times New Roman"/>
          <w:bCs/>
          <w:sz w:val="24"/>
          <w:szCs w:val="24"/>
        </w:rPr>
        <w:t>Wymiany ogrodzenia przy ulicy 3-go Maja</w:t>
      </w:r>
      <w:r w:rsidR="003E620B">
        <w:rPr>
          <w:rFonts w:ascii="Times New Roman" w:hAnsi="Times New Roman" w:cs="Times New Roman"/>
          <w:bCs/>
          <w:sz w:val="24"/>
          <w:szCs w:val="24"/>
        </w:rPr>
        <w:t>”</w:t>
      </w:r>
      <w:r w:rsidR="003E620B" w:rsidRPr="003E620B">
        <w:rPr>
          <w:rFonts w:ascii="Times New Roman" w:hAnsi="Times New Roman" w:cs="Times New Roman"/>
          <w:bCs/>
          <w:sz w:val="24"/>
          <w:szCs w:val="24"/>
        </w:rPr>
        <w:t xml:space="preserve"> na terenie  Szkoły Podstawowej z Oddziałami Integracyjnymi Nr 3 w Myszkowie.</w:t>
      </w:r>
      <w:r w:rsidR="00544300">
        <w:rPr>
          <w:rFonts w:ascii="Times New Roman" w:hAnsi="Times New Roman" w:cs="Times New Roman"/>
          <w:bCs/>
          <w:sz w:val="24"/>
          <w:szCs w:val="24"/>
        </w:rPr>
        <w:t xml:space="preserve"> Ogrodzenie palisadowe o wysokości </w:t>
      </w:r>
      <w:r w:rsidR="00B6791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544300">
        <w:rPr>
          <w:rFonts w:ascii="Times New Roman" w:hAnsi="Times New Roman" w:cs="Times New Roman"/>
          <w:bCs/>
          <w:sz w:val="24"/>
          <w:szCs w:val="24"/>
        </w:rPr>
        <w:t xml:space="preserve">1.8m w skład którego wchodzą słupki metalowe </w:t>
      </w:r>
      <w:r w:rsidR="00544300" w:rsidRPr="00B67912">
        <w:rPr>
          <w:rFonts w:ascii="Times New Roman" w:hAnsi="Times New Roman" w:cs="Times New Roman"/>
          <w:bCs/>
          <w:sz w:val="24"/>
          <w:szCs w:val="24"/>
        </w:rPr>
        <w:t>80x80, wypełnienie z profilu aluminiowego malowane proszkowo, bez podmurówki betonowej</w:t>
      </w:r>
      <w:r w:rsidR="00B67912" w:rsidRPr="00B679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912" w:rsidRPr="00B67912">
        <w:rPr>
          <w:rFonts w:ascii="Times New Roman" w:hAnsi="Times New Roman" w:cs="Times New Roman"/>
          <w:bCs/>
          <w:sz w:val="24"/>
          <w:szCs w:val="24"/>
        </w:rPr>
        <w:t>oraz ogrodzenia panelowego z podmurówką betonową typu siatkowego.</w:t>
      </w:r>
    </w:p>
    <w:p w14:paraId="6D8BA612" w14:textId="77777777" w:rsidR="00F4001C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prac obejmuje:</w:t>
      </w:r>
    </w:p>
    <w:p w14:paraId="2156BE29" w14:textId="390460B5" w:rsidR="003E620B" w:rsidRPr="003E620B" w:rsidRDefault="003E620B" w:rsidP="003E620B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2D2D2D"/>
        </w:rPr>
      </w:pPr>
      <w:r w:rsidRPr="003E620B">
        <w:rPr>
          <w:b/>
          <w:color w:val="2D2D2D"/>
        </w:rPr>
        <w:t xml:space="preserve">- </w:t>
      </w:r>
      <w:r w:rsidR="00544300">
        <w:rPr>
          <w:bCs/>
          <w:color w:val="2D2D2D"/>
        </w:rPr>
        <w:t>demontaż starego ogrodzenia,</w:t>
      </w:r>
    </w:p>
    <w:p w14:paraId="372DEB22" w14:textId="5AFF06EF" w:rsidR="003E620B" w:rsidRDefault="003E620B" w:rsidP="003E620B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</w:pPr>
      <w:r w:rsidRPr="003E620B">
        <w:t xml:space="preserve">- montaż </w:t>
      </w:r>
      <w:r w:rsidR="00544300">
        <w:t>słupków oraz montaż wypełnienia z poziom</w:t>
      </w:r>
      <w:r w:rsidR="0013240C">
        <w:t>ych</w:t>
      </w:r>
      <w:r w:rsidR="00544300">
        <w:t xml:space="preserve"> profil</w:t>
      </w:r>
      <w:r w:rsidR="0013240C">
        <w:t>i</w:t>
      </w:r>
      <w:r w:rsidR="00544300">
        <w:t xml:space="preserve"> aluminiowych,</w:t>
      </w:r>
    </w:p>
    <w:p w14:paraId="2369A63B" w14:textId="7B4EC50D" w:rsidR="00B67912" w:rsidRPr="003E620B" w:rsidRDefault="00B67912" w:rsidP="00B67912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>
        <w:rPr>
          <w:bCs/>
        </w:rPr>
        <w:t>ogrodzenie panelowe z podmurówką betonową typu siatkowego,</w:t>
      </w:r>
    </w:p>
    <w:p w14:paraId="760B25F3" w14:textId="77777777" w:rsidR="003E620B" w:rsidRDefault="003E620B" w:rsidP="00B67912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3E620B">
        <w:rPr>
          <w:rFonts w:ascii="Times New Roman" w:eastAsia="SimSun" w:hAnsi="Times New Roman" w:cs="Times New Roman"/>
          <w:color w:val="000000"/>
          <w:sz w:val="24"/>
          <w:szCs w:val="24"/>
        </w:rPr>
        <w:t>- wykonawca zobowiązany jest zapewnić dokumentację powykonawczą z atestem,</w:t>
      </w:r>
    </w:p>
    <w:p w14:paraId="2D5AFA17" w14:textId="77777777" w:rsidR="00544300" w:rsidRDefault="00544300" w:rsidP="005443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7015B" w14:textId="1E0B7830" w:rsidR="00F4001C" w:rsidRPr="00544300" w:rsidRDefault="00000000" w:rsidP="005443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300">
        <w:rPr>
          <w:rFonts w:ascii="Times New Roman" w:hAnsi="Times New Roman" w:cs="Times New Roman"/>
          <w:sz w:val="24"/>
          <w:szCs w:val="24"/>
        </w:rPr>
        <w:t>Wykonawca przy wykonywaniu przedmiotu umowy użyje zakupionych przez siebie materiałów i własnych narzędzi</w:t>
      </w:r>
    </w:p>
    <w:p w14:paraId="086BB988" w14:textId="77777777" w:rsidR="00F4001C" w:rsidRDefault="00F400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2602710" w14:textId="77777777" w:rsidR="0013240C" w:rsidRDefault="0013240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9643178" w14:textId="77777777" w:rsidR="007567D9" w:rsidRDefault="007567D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7B95619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2</w:t>
      </w:r>
    </w:p>
    <w:p w14:paraId="0C28BFB2" w14:textId="77777777" w:rsidR="00F4001C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rozpoczęcia prac: z dniem podpisania umowy</w:t>
      </w:r>
    </w:p>
    <w:p w14:paraId="124ED580" w14:textId="3A9608E2" w:rsidR="00F4001C" w:rsidRPr="009C48B9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Termin zakończenia prac: </w:t>
      </w:r>
      <w:r w:rsidRPr="009C48B9">
        <w:rPr>
          <w:rFonts w:ascii="Times New Roman" w:hAnsi="Times New Roman" w:cs="Times New Roman"/>
          <w:sz w:val="24"/>
          <w:szCs w:val="24"/>
        </w:rPr>
        <w:t>2</w:t>
      </w:r>
      <w:r w:rsidR="003E620B">
        <w:rPr>
          <w:rFonts w:ascii="Times New Roman" w:hAnsi="Times New Roman" w:cs="Times New Roman"/>
          <w:sz w:val="24"/>
          <w:szCs w:val="24"/>
        </w:rPr>
        <w:t>8</w:t>
      </w:r>
      <w:r w:rsidRPr="009C48B9">
        <w:rPr>
          <w:rFonts w:ascii="Times New Roman" w:hAnsi="Times New Roman" w:cs="Times New Roman"/>
          <w:sz w:val="24"/>
          <w:szCs w:val="24"/>
        </w:rPr>
        <w:t xml:space="preserve"> </w:t>
      </w:r>
      <w:r w:rsidR="003E620B">
        <w:rPr>
          <w:rFonts w:ascii="Times New Roman" w:hAnsi="Times New Roman" w:cs="Times New Roman"/>
          <w:sz w:val="24"/>
          <w:szCs w:val="24"/>
        </w:rPr>
        <w:t>grudnia</w:t>
      </w:r>
      <w:r w:rsidRPr="009C48B9">
        <w:rPr>
          <w:rFonts w:ascii="Times New Roman" w:hAnsi="Times New Roman" w:cs="Times New Roman"/>
          <w:sz w:val="24"/>
          <w:szCs w:val="24"/>
        </w:rPr>
        <w:t xml:space="preserve"> 2023r.</w:t>
      </w:r>
    </w:p>
    <w:p w14:paraId="75614E1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FCAF5A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3</w:t>
      </w:r>
    </w:p>
    <w:p w14:paraId="68DFED21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Do obowiązków Zamawiającego należy: </w:t>
      </w:r>
    </w:p>
    <w:p w14:paraId="7198F83B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przekazanie Wykonawcy terenu prac;</w:t>
      </w:r>
    </w:p>
    <w:p w14:paraId="1477E932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odebranie przedmiotu umowy po sprawdzeniu jego należytego wykonania;</w:t>
      </w:r>
    </w:p>
    <w:p w14:paraId="5739DD15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terminowa zapłata wynagrodzenia za wykonane i odebrane prace.</w:t>
      </w:r>
    </w:p>
    <w:p w14:paraId="61E3582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9B8BA3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4</w:t>
      </w:r>
    </w:p>
    <w:p w14:paraId="6ECD7E3D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Do obowiązków Wykonawcy należy:</w:t>
      </w:r>
    </w:p>
    <w:p w14:paraId="5C70E05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Przejęcie terenu wykonania usługi od Zamawiającego;</w:t>
      </w:r>
    </w:p>
    <w:p w14:paraId="715A94DC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Zabezpieczenie terenu wykonywania usługi zgodnie z obowiązującymi przepisami z zachowaniem najwyższej staranności;</w:t>
      </w:r>
    </w:p>
    <w:p w14:paraId="3B0DAB6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Gospodarowanie odpadami  oraz  ponoszenie wszystkich  kosztów z tym związanych;</w:t>
      </w:r>
    </w:p>
    <w:p w14:paraId="1675E624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Zapewnienie na własny koszt transportu odpadów do miejsc ich odzysku lub unieszkodliwienia, lub jako wytwórca odpadów – do przestrzegania obowiązujących  przepisów prawnych;</w:t>
      </w:r>
    </w:p>
    <w:p w14:paraId="440AA46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stan i przestrzeganie przepisów bhp, ochronę p. </w:t>
      </w:r>
      <w:proofErr w:type="spellStart"/>
      <w:r>
        <w:rPr>
          <w:rFonts w:ascii="Times New Roman" w:hAnsi="Times New Roman" w:cs="Times New Roman"/>
          <w:color w:val="1D1B11"/>
          <w:sz w:val="24"/>
          <w:szCs w:val="24"/>
        </w:rPr>
        <w:t>poż</w:t>
      </w:r>
      <w:proofErr w:type="spellEnd"/>
      <w:r>
        <w:rPr>
          <w:rFonts w:ascii="Times New Roman" w:hAnsi="Times New Roman" w:cs="Times New Roman"/>
          <w:color w:val="1D1B11"/>
          <w:sz w:val="24"/>
          <w:szCs w:val="24"/>
        </w:rPr>
        <w:t>. oraz dozór mienia na terenie wykonywania usługi, jak i za wszelkie szkody powstałe w trakcie trwania prac na terenie przyjętym od Zamawiającego lub mających związek z prowadzonymi pracami;</w:t>
      </w:r>
    </w:p>
    <w:p w14:paraId="67510B0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Zastosowanie się do uwag dodatkowych i spełnienie wszystkich parametrów technicznych elementów remontowych opisanych w Zaproszeniu do składania ofert wraz z załącznikami;</w:t>
      </w:r>
    </w:p>
    <w:p w14:paraId="2B20298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Terminowe wykonanie i przekazanie do eksploatacji przedmiotu umowy, zgłoszenie przedmiotu umowy do odbioru, uczestniczenie w czynnościach odbioru  oraz złożenie oświadczenia, że przedmiot umowy został wykonany  zgodnie z umową;</w:t>
      </w:r>
    </w:p>
    <w:p w14:paraId="0BE6567F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 Ponoszenie pełnej odpowiedzialności za bezpieczeństwo wszelkich działań prowadzonych na terenie prac i poza nim,  związanych z wykonywaniem przedmiotu umowy;</w:t>
      </w:r>
    </w:p>
    <w:p w14:paraId="1E9104E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szkody oraz następstwa nieszczęśliwych wypadków pracowników i osób trzecich w związku z prowadzonymi pracami;</w:t>
      </w:r>
    </w:p>
    <w:p w14:paraId="3C76DA2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Dbanie o porządek na terenie wykonywania usługi oraz utrzymanie terenu wykonywania usługi w należytym stanie i porządku oraz w stanie wolnym od przeszkód komunikacyjnych;</w:t>
      </w:r>
    </w:p>
    <w:p w14:paraId="369CE7A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Uporządkowanie terenu wykonywania usługi codziennie po jej zakończeniu; </w:t>
      </w:r>
    </w:p>
    <w:p w14:paraId="3C6F1249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0C1D4B98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Wykonanie przedmiotu umowy zgodnie z zasadami wiedzy technicznej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i przepisami obowiązującego prawa oraz zakończenie wykonywania usługi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w terminie ustalonym w umowie. </w:t>
      </w:r>
    </w:p>
    <w:p w14:paraId="5AE9CE39" w14:textId="77777777" w:rsidR="00F4001C" w:rsidRDefault="00000000">
      <w:pPr>
        <w:spacing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§ 5</w:t>
      </w:r>
    </w:p>
    <w:p w14:paraId="56994F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Zamawiający przewiduje możliwość dokonywania bieżącej kontroli wykonywania  </w:t>
      </w:r>
    </w:p>
    <w:p w14:paraId="529B19A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przedmiotu umowy przez Wykonawcę.</w:t>
      </w:r>
    </w:p>
    <w:p w14:paraId="2334C3A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Wykonawca zgłosi Zamawiającemu pisemnie gotowość do odbioru końcowego.</w:t>
      </w:r>
    </w:p>
    <w:p w14:paraId="3A420A20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Podstawą zgłoszenia przez Wykonawcę gotowości do odbioru końcowego będzie  </w:t>
      </w:r>
    </w:p>
    <w:p w14:paraId="128B3329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zakończenie wykonania przedmiotu umowy.</w:t>
      </w:r>
    </w:p>
    <w:p w14:paraId="013674F4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4. Zamawiający wyznaczy datę odbioru końcowego w terminie 2 dni roboczych od daty  </w:t>
      </w:r>
    </w:p>
    <w:p w14:paraId="21316BF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zawiadomienia go o gotowości do odbioru końcowego.</w:t>
      </w:r>
    </w:p>
    <w:p w14:paraId="0006B1F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5. Zamawiający zobowiązany jest do dokonania lub odmowy dokonania odbioru końcowego,  </w:t>
      </w:r>
    </w:p>
    <w:p w14:paraId="1BE6965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w terminie 2 dni od dnia rozpoczęcia tego odbioru.</w:t>
      </w:r>
    </w:p>
    <w:p w14:paraId="7822EAA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6. Za datę wykonania przez Wykonawcę zobowiązania wynikającego z niniejszej umowy,    </w:t>
      </w:r>
    </w:p>
    <w:p w14:paraId="6E91D4DC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uznaje się datę odbioru stwierdzoną w protokole odbioru końcowego.</w:t>
      </w:r>
    </w:p>
    <w:p w14:paraId="6B9FF4A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7. W przypadku stwierdzenia w trakcie odbioru wad, Zamawiający może odmówić odbioru   </w:t>
      </w:r>
    </w:p>
    <w:p w14:paraId="7278B64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do czasu ich usunięcia, a Wykonawca usunie je na własny koszt w terminie wyznaczonym  </w:t>
      </w:r>
    </w:p>
    <w:p w14:paraId="1BF6A4E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 przez Zamawiającego.</w:t>
      </w:r>
    </w:p>
    <w:p w14:paraId="60201DC8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8. W razie nie usunięcia przez Wykonawcę wad stwierdzonych przy czynnościach odbioru   </w:t>
      </w:r>
    </w:p>
    <w:p w14:paraId="4B237DE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końcowego w ustalonym terminie, Zamawiający ma prawo do powierzenia ich usunięcia   </w:t>
      </w:r>
    </w:p>
    <w:p w14:paraId="2BA14D7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osobom trzecim na koszt Wykonawcy.</w:t>
      </w:r>
    </w:p>
    <w:p w14:paraId="66250267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left="360" w:right="0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lastRenderedPageBreak/>
        <w:t>§ 6</w:t>
      </w:r>
    </w:p>
    <w:p w14:paraId="34DA0A2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Za wykonanie przedmiotu umowy określono wynagrodzenie w wysokości ……………. .zł   </w:t>
      </w:r>
    </w:p>
    <w:p w14:paraId="2BC440C1" w14:textId="27832127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 (słownie: ………………………………......................................................złotych) </w:t>
      </w:r>
      <w:r>
        <w:rPr>
          <w:rFonts w:ascii="Times New Roman" w:hAnsi="Times New Roman" w:cs="Times New Roman"/>
          <w:sz w:val="24"/>
          <w:szCs w:val="24"/>
        </w:rPr>
        <w:br/>
        <w:t>plus podatek VAT ........ kwocie ....................( słownie:.............................................................)</w:t>
      </w:r>
    </w:p>
    <w:p w14:paraId="22F4E3A3" w14:textId="77777777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kwota.......................zł brutto ( słownie:.....................................................................)</w:t>
      </w:r>
    </w:p>
    <w:p w14:paraId="27CDAE8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2. Zapłata wynagrodzenia Wykonawcy za wykonany przedmiot umowy nastąpi jednorazowo,   </w:t>
      </w:r>
    </w:p>
    <w:p w14:paraId="18ADEB88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po dokonaniu przez Zamawiającego protokolarnego odbioru wykonanego przedmiotu   </w:t>
      </w:r>
    </w:p>
    <w:p w14:paraId="63317C7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umowy.</w:t>
      </w:r>
    </w:p>
    <w:p w14:paraId="7C8207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3. Podstawę do wystawienia faktury stanowi załączony do faktury oryginał protokołu odbioru  </w:t>
      </w:r>
    </w:p>
    <w:p w14:paraId="2375F4B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końcowego prac podpisany przez Zamawiającego.</w:t>
      </w:r>
    </w:p>
    <w:p w14:paraId="7F3B1654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4. Wynagrodzenie określone w  §6 ust. 1 niniejszej umowy zostanie zapłacone Wykonawcy </w:t>
      </w:r>
    </w:p>
    <w:p w14:paraId="18D497A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przelewem, na rachunek bankowy wskazany w fakturze zatwierdzonej przez  </w:t>
      </w:r>
    </w:p>
    <w:p w14:paraId="2ECA43A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Zamawiającego, w terminie 14  dni od daty doręczenia faktury do siedziby Zamawiającego.</w:t>
      </w:r>
    </w:p>
    <w:p w14:paraId="20910AD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5.W przypadku wystawienia przez Wykonawcę faktury niezgodnej z postanowieniami </w:t>
      </w:r>
    </w:p>
    <w:p w14:paraId="7758EEE1" w14:textId="77777777" w:rsidR="00F4001C" w:rsidRDefault="00000000">
      <w:pPr>
        <w:spacing w:after="0" w:line="360" w:lineRule="auto"/>
        <w:ind w:left="240" w:hangingChars="100" w:hanging="2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niniejszej umowy oraz zawierającej nieprawidłowe kwoty do obciążenia rachunku         Zamawiającego Wykonawca zobowiązany jest do wystawienia faktury korygującej,      a termin do zapłaty wynagrodzenia rozpoczyna bieg od daty doręczenia Zamawiającemu faktury korygującej.</w:t>
      </w:r>
    </w:p>
    <w:p w14:paraId="29D130B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1D1B11"/>
          <w:sz w:val="24"/>
          <w:szCs w:val="24"/>
        </w:rPr>
        <w:t>6. Wykonawca nie może zbywać ani przen</w:t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osić na rzecz osób trzecich praw i wierzytelnoś</w:t>
      </w:r>
      <w:r>
        <w:rPr>
          <w:rFonts w:ascii="Times New Roman" w:hAnsi="Times New Roman" w:cs="Times New Roman"/>
          <w:color w:val="1D1B11"/>
          <w:sz w:val="24"/>
          <w:szCs w:val="24"/>
        </w:rPr>
        <w:t>ci powstałych w związku z realizacją niniejszej umowy bez zgody Zamawiającego</w:t>
      </w:r>
    </w:p>
    <w:p w14:paraId="5946A370" w14:textId="77777777" w:rsidR="00F4001C" w:rsidRDefault="00F4001C">
      <w:pPr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05F8DA0E" w14:textId="77777777" w:rsidR="00F4001C" w:rsidRDefault="00F40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200CF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175E81B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udzielonej przez Wykonawcę wynosi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lat,</w:t>
      </w:r>
    </w:p>
    <w:p w14:paraId="135624A9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rozpoczyna swój bieg od daty odbioru technicznego      wykonanych  robót;</w:t>
      </w:r>
    </w:p>
    <w:p w14:paraId="6AC91A7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3.Wady stwierdzone w okresie gwarancji jakości wydłużają czas trwania gwarancji jakości </w:t>
      </w:r>
    </w:p>
    <w:p w14:paraId="400A4F5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okres faktycznego ich usunięcia.</w:t>
      </w:r>
    </w:p>
    <w:p w14:paraId="6692379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4.Wykonawca ponosi odpowiedzialność z tytułu gwarancji jakości za:</w:t>
      </w:r>
    </w:p>
    <w:p w14:paraId="126B48D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wady fizyczne zmniejszające wartość użytkową i techniczną wykonanych i odebranych robót;</w:t>
      </w:r>
    </w:p>
    <w:p w14:paraId="38D52CC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usunięcie wad ujawnionych w okresie obowiązywania gwarancji jakości.</w:t>
      </w:r>
    </w:p>
    <w:p w14:paraId="65249B1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okresie trwania gwarancji jakości lub rękojmi za wady Wykonawca jest zobowiązany do  </w:t>
      </w:r>
    </w:p>
    <w:p w14:paraId="485FEE9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nieodpłatnego usuwania ujawnionych wad na pierwsze pisemne żądanie Zamawiającego.</w:t>
      </w:r>
    </w:p>
    <w:p w14:paraId="235214F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Termin wyznaczony przez Zamawiającego na usunięcie wad nie może być krótszy niż </w:t>
      </w:r>
      <w:r>
        <w:rPr>
          <w:rFonts w:ascii="Times New Roman" w:hAnsi="Times New Roman" w:cs="Times New Roman"/>
          <w:sz w:val="24"/>
          <w:szCs w:val="24"/>
        </w:rPr>
        <w:br/>
        <w:t>3 dni.</w:t>
      </w:r>
    </w:p>
    <w:p w14:paraId="1EFC15D7" w14:textId="0350297B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przypadku nieusunięcia wad w wyznaczonym terminie, Zamawiający jest upoważniony  </w:t>
      </w:r>
    </w:p>
    <w:p w14:paraId="47DE8A1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powierzenia ich usunięcia osobom trzecim na koszt i ryzyko Wykonawcy. Wykonawca  </w:t>
      </w:r>
    </w:p>
    <w:p w14:paraId="3F65261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zobowiązany jest pokryć poniesiony przez Zamawiającego  koszt wykonania zastępczego  </w:t>
      </w:r>
    </w:p>
    <w:p w14:paraId="26724879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7 dni od doręczenia mu wezwania Zamawiającego.</w:t>
      </w:r>
    </w:p>
    <w:p w14:paraId="09530BD3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        </w:t>
      </w:r>
    </w:p>
    <w:p w14:paraId="51F9442A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62B8E708" w14:textId="77777777" w:rsidR="00F4001C" w:rsidRDefault="00000000">
      <w:pPr>
        <w:keepLines/>
        <w:widowControl w:val="0"/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14:paraId="6A840DB2" w14:textId="5C9907C2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D61AA0">
        <w:rPr>
          <w:rFonts w:ascii="Times New Roman" w:hAnsi="Times New Roman" w:cs="Times New Roman"/>
          <w:sz w:val="24"/>
          <w:szCs w:val="24"/>
        </w:rPr>
        <w:t xml:space="preserve">zwłokę </w:t>
      </w:r>
      <w:r>
        <w:rPr>
          <w:rFonts w:ascii="Times New Roman" w:hAnsi="Times New Roman" w:cs="Times New Roman"/>
          <w:sz w:val="24"/>
          <w:szCs w:val="24"/>
        </w:rPr>
        <w:t xml:space="preserve">terminu wykonania przedmiotu umowy w wysokości 0,2% wynagrodzenia umownego brutto licząc za każdy dzień </w:t>
      </w:r>
      <w:r w:rsidR="00D61AA0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E662A" w14:textId="427AFD31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D61AA0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w usunięciu wad i usterek stwierdzonych w czasie odbioru oraz ujawnionych w okresie gwarancji lub rękojmi w wysokości 0,2% wynagrodzenia umownego brutto za każdy dzień </w:t>
      </w:r>
      <w:r w:rsidR="00D61AA0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>, licząc od dnia wyznaczonego przez Zamawiającego na usunięcie wad i usterek,</w:t>
      </w:r>
    </w:p>
    <w:p w14:paraId="2E7246CE" w14:textId="77777777" w:rsidR="00F4001C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przez Zamawiającego lub Wykonawcę z przyczyn  leżących </w:t>
      </w:r>
      <w:r>
        <w:rPr>
          <w:rFonts w:ascii="Times New Roman" w:hAnsi="Times New Roman" w:cs="Times New Roman"/>
          <w:sz w:val="24"/>
          <w:szCs w:val="24"/>
        </w:rPr>
        <w:br/>
        <w:t xml:space="preserve">po stronie Wykonawcy umowy w wysokości 10% wynagrodzenia umownego brutto </w:t>
      </w:r>
    </w:p>
    <w:p w14:paraId="711315BD" w14:textId="77777777" w:rsidR="00F4001C" w:rsidRDefault="00000000">
      <w:pPr>
        <w:keepLines/>
        <w:widowControl w:val="0"/>
        <w:suppressAutoHyphens/>
        <w:autoSpaceDE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Kara umowna powinna być zapłacona przez Wykonawcę w terminie 14 dni od daty wystąpienia przez Zamawiającego z żądaniem zapłaty. </w:t>
      </w:r>
    </w:p>
    <w:p w14:paraId="0435E9C0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1) Po upływie ww. terminu, w razie opóźnienia Wykonawcy w zapłacie kary umownej, Zamawiający może potrącić należną mu karę umowną z faktury Wykonawcy.</w:t>
      </w:r>
    </w:p>
    <w:p w14:paraId="2355286B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2) Zapłacenie lub potrącenie kary umownej za nienależyte wykonanie umowy przez Wykonawcę, w tym za niedotrzymanie terminów,  nie zwalnia Wykonawcy z obowiązku wykonania przedmiotu umowy oraz naprawienia szkody.</w:t>
      </w:r>
    </w:p>
    <w:p w14:paraId="14FC5728" w14:textId="77777777" w:rsidR="00F4001C" w:rsidRDefault="00000000">
      <w:pPr>
        <w:tabs>
          <w:tab w:val="center" w:pos="0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3) Wykonawca jest zobowiązany do naprawienia szkód wynikłych z niewykonania lub        nienależytego wykonania swoich zobowiązań umownych.</w:t>
      </w:r>
    </w:p>
    <w:p w14:paraId="2FA85B8B" w14:textId="42DA3BC7" w:rsidR="00F4001C" w:rsidRDefault="00000000" w:rsidP="00084797">
      <w:pPr>
        <w:tabs>
          <w:tab w:val="center" w:pos="0"/>
        </w:tabs>
        <w:suppressAutoHyphens/>
        <w:spacing w:after="120" w:line="360" w:lineRule="auto"/>
        <w:ind w:left="142" w:right="141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4)</w:t>
      </w:r>
      <w:r w:rsidR="00084797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t>Strony zastrzegają sobie prawo dochodzenia odszkodowania</w:t>
      </w:r>
      <w:r w:rsidR="00084797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uzupełniającego       do wysokości rzeczywiście poniesionej szkody. </w:t>
      </w:r>
    </w:p>
    <w:p w14:paraId="7155E217" w14:textId="77777777" w:rsidR="00544300" w:rsidRDefault="005443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5F426A75" w14:textId="77777777" w:rsidR="00544300" w:rsidRDefault="005443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1D76CF9" w14:textId="77777777" w:rsidR="00544300" w:rsidRDefault="005443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8CCBE4F" w14:textId="11FAE95E" w:rsidR="00F4001C" w:rsidRDefault="000000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lastRenderedPageBreak/>
        <w:t>§  9</w:t>
      </w:r>
    </w:p>
    <w:p w14:paraId="11ADBC3C" w14:textId="77777777" w:rsidR="00F4001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zachowania formy pisemnej pod rygorem nieważności. </w:t>
      </w:r>
    </w:p>
    <w:p w14:paraId="322DD02E" w14:textId="77777777" w:rsidR="00544300" w:rsidRDefault="005443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46247EC0" w14:textId="77777777" w:rsidR="00544300" w:rsidRDefault="005443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511B13FA" w14:textId="229841E4" w:rsidR="00F4001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10</w:t>
      </w:r>
    </w:p>
    <w:p w14:paraId="16DA30EB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W sprawach nieuregulowanych niniejszą umową, mają zastosowanie odpowiednie przepisy Kodeksu Cywilnego.</w:t>
      </w:r>
    </w:p>
    <w:p w14:paraId="4B936BB5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11</w:t>
      </w:r>
    </w:p>
    <w:p w14:paraId="7197CB67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Spory wynikłe na tle wykonania przedmiotu umowy strony poddają pod rozstrzygnięcie sądu miejscowo właściwego dla siedziby Zamawiającego.</w:t>
      </w:r>
    </w:p>
    <w:p w14:paraId="676327A6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1F5079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12</w:t>
      </w:r>
    </w:p>
    <w:p w14:paraId="1031D2A0" w14:textId="77777777" w:rsidR="00F4001C" w:rsidRDefault="00000000">
      <w:pPr>
        <w:pStyle w:val="Tekstpodstawowywcity"/>
        <w:spacing w:after="0" w:line="360" w:lineRule="auto"/>
        <w:ind w:left="0"/>
        <w:jc w:val="both"/>
        <w:rPr>
          <w:color w:val="1D1B11"/>
        </w:rPr>
      </w:pPr>
      <w:r>
        <w:rPr>
          <w:color w:val="1D1B11"/>
        </w:rPr>
        <w:t>Umowę sporządzono w dwóch jednobrzmiących egzemplarzach, po jednym egzemplarzu dla każdej strony.</w:t>
      </w:r>
    </w:p>
    <w:p w14:paraId="626A0DA1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1999BA99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399842A5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1417D39" w14:textId="77777777" w:rsidR="00F4001C" w:rsidRDefault="00000000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ZAMAWIAJĄCY                                                                            WYKONAWCA</w:t>
      </w:r>
    </w:p>
    <w:p w14:paraId="686DBFE8" w14:textId="77777777" w:rsidR="00F4001C" w:rsidRDefault="00F4001C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5681D11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003B3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A9A6E" w14:textId="77777777" w:rsidR="00F4001C" w:rsidRDefault="00F4001C">
      <w:pPr>
        <w:jc w:val="both"/>
      </w:pPr>
    </w:p>
    <w:p w14:paraId="70D354D6" w14:textId="77777777" w:rsidR="00F4001C" w:rsidRDefault="00F4001C">
      <w:pPr>
        <w:rPr>
          <w:rFonts w:ascii="Times New Roman" w:hAnsi="Times New Roman" w:cs="Times New Roman"/>
          <w:b/>
          <w:sz w:val="24"/>
          <w:szCs w:val="24"/>
        </w:rPr>
      </w:pPr>
    </w:p>
    <w:p w14:paraId="766A7EA4" w14:textId="77777777" w:rsidR="00F4001C" w:rsidRDefault="00F4001C"/>
    <w:p w14:paraId="6E893ECE" w14:textId="77777777" w:rsidR="00F4001C" w:rsidRDefault="00F4001C"/>
    <w:p w14:paraId="223B4DF6" w14:textId="77777777" w:rsidR="00F4001C" w:rsidRDefault="00F4001C"/>
    <w:p w14:paraId="582AAA36" w14:textId="77777777" w:rsidR="00F4001C" w:rsidRDefault="00F4001C"/>
    <w:p w14:paraId="77D0BD45" w14:textId="77777777" w:rsidR="00F4001C" w:rsidRDefault="00F4001C"/>
    <w:sectPr w:rsidR="00F4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8ADE" w14:textId="77777777" w:rsidR="00F717CE" w:rsidRDefault="00F717CE">
      <w:pPr>
        <w:spacing w:line="240" w:lineRule="auto"/>
      </w:pPr>
      <w:r>
        <w:separator/>
      </w:r>
    </w:p>
  </w:endnote>
  <w:endnote w:type="continuationSeparator" w:id="0">
    <w:p w14:paraId="41390E60" w14:textId="77777777" w:rsidR="00F717CE" w:rsidRDefault="00F71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35D2" w14:textId="77777777" w:rsidR="00F717CE" w:rsidRDefault="00F717CE">
      <w:pPr>
        <w:spacing w:after="0"/>
      </w:pPr>
      <w:r>
        <w:separator/>
      </w:r>
    </w:p>
  </w:footnote>
  <w:footnote w:type="continuationSeparator" w:id="0">
    <w:p w14:paraId="11635507" w14:textId="77777777" w:rsidR="00F717CE" w:rsidRDefault="00F717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48AF"/>
    <w:multiLevelType w:val="singleLevel"/>
    <w:tmpl w:val="06B94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2939D9"/>
    <w:multiLevelType w:val="singleLevel"/>
    <w:tmpl w:val="112939D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54304C4"/>
    <w:multiLevelType w:val="multilevel"/>
    <w:tmpl w:val="354304C4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75F7AA2"/>
    <w:multiLevelType w:val="multilevel"/>
    <w:tmpl w:val="375F7A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623C"/>
    <w:multiLevelType w:val="multilevel"/>
    <w:tmpl w:val="4474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EC0DFD"/>
    <w:multiLevelType w:val="multilevel"/>
    <w:tmpl w:val="63EC0DFD"/>
    <w:lvl w:ilvl="0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740C4947"/>
    <w:multiLevelType w:val="hybridMultilevel"/>
    <w:tmpl w:val="93604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72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0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80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932904">
    <w:abstractNumId w:val="1"/>
  </w:num>
  <w:num w:numId="5" w16cid:durableId="2124378854">
    <w:abstractNumId w:val="0"/>
  </w:num>
  <w:num w:numId="6" w16cid:durableId="1129474357">
    <w:abstractNumId w:val="3"/>
  </w:num>
  <w:num w:numId="7" w16cid:durableId="1868374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6"/>
    <w:rsid w:val="00084797"/>
    <w:rsid w:val="0013240C"/>
    <w:rsid w:val="00157A3D"/>
    <w:rsid w:val="001A2D67"/>
    <w:rsid w:val="001D1153"/>
    <w:rsid w:val="00247943"/>
    <w:rsid w:val="003649DA"/>
    <w:rsid w:val="003E620B"/>
    <w:rsid w:val="00444AF5"/>
    <w:rsid w:val="00544300"/>
    <w:rsid w:val="005B5D1F"/>
    <w:rsid w:val="005E24D6"/>
    <w:rsid w:val="00666C4B"/>
    <w:rsid w:val="0070431F"/>
    <w:rsid w:val="007567D9"/>
    <w:rsid w:val="00890C32"/>
    <w:rsid w:val="009C48B9"/>
    <w:rsid w:val="009C708D"/>
    <w:rsid w:val="00A37BEA"/>
    <w:rsid w:val="00B06E6F"/>
    <w:rsid w:val="00B67912"/>
    <w:rsid w:val="00C11652"/>
    <w:rsid w:val="00C91CAF"/>
    <w:rsid w:val="00C937B4"/>
    <w:rsid w:val="00D61AA0"/>
    <w:rsid w:val="00DA3243"/>
    <w:rsid w:val="00DA5E2D"/>
    <w:rsid w:val="00E3551B"/>
    <w:rsid w:val="00E7662E"/>
    <w:rsid w:val="00F21B4B"/>
    <w:rsid w:val="00F365AE"/>
    <w:rsid w:val="00F4001C"/>
    <w:rsid w:val="00F717CE"/>
    <w:rsid w:val="01155097"/>
    <w:rsid w:val="02986A19"/>
    <w:rsid w:val="05CC545D"/>
    <w:rsid w:val="06D15E34"/>
    <w:rsid w:val="14E54996"/>
    <w:rsid w:val="170B6E55"/>
    <w:rsid w:val="222F482F"/>
    <w:rsid w:val="23056C87"/>
    <w:rsid w:val="2B195616"/>
    <w:rsid w:val="2BEB289A"/>
    <w:rsid w:val="2CE132E0"/>
    <w:rsid w:val="332F3C9F"/>
    <w:rsid w:val="3BB56B78"/>
    <w:rsid w:val="44382DB0"/>
    <w:rsid w:val="48C24695"/>
    <w:rsid w:val="4ECC2600"/>
    <w:rsid w:val="594A11BB"/>
    <w:rsid w:val="5E9D506D"/>
    <w:rsid w:val="651470B0"/>
    <w:rsid w:val="688A1939"/>
    <w:rsid w:val="6ADB2223"/>
    <w:rsid w:val="72C15778"/>
    <w:rsid w:val="7B2F7EDF"/>
    <w:rsid w:val="7C1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4B4C"/>
  <w15:docId w15:val="{E2D2E000-AFDC-469A-B3DE-28FCD1E6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 w:qFormat="1"/>
    <w:lsdException w:name="Subtitle" w:qFormat="1"/>
    <w:lsdException w:name="Body Tex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unhideWhenUsed/>
    <w:qFormat/>
    <w:pPr>
      <w:keepLines/>
      <w:tabs>
        <w:tab w:val="left" w:pos="810"/>
      </w:tabs>
      <w:overflowPunct w:val="0"/>
      <w:autoSpaceDE w:val="0"/>
      <w:autoSpaceDN w:val="0"/>
      <w:adjustRightInd w:val="0"/>
      <w:snapToGrid w:val="0"/>
      <w:spacing w:after="0" w:line="240" w:lineRule="auto"/>
      <w:ind w:right="-1"/>
      <w:jc w:val="both"/>
    </w:pPr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p3663c49dmsonormal">
    <w:name w:val="gwp3663c49d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6455-E4D5-4F03-8CF3-536DCE0B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1387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23</cp:revision>
  <cp:lastPrinted>2023-11-21T07:54:00Z</cp:lastPrinted>
  <dcterms:created xsi:type="dcterms:W3CDTF">2023-06-06T10:51:00Z</dcterms:created>
  <dcterms:modified xsi:type="dcterms:W3CDTF">2023-11-21T08:13:00Z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3E48B5647A6C4992B82B1CA49989A906</vt:lpwstr>
  </property>
</Properties>
</file>